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D2" w:rsidRPr="00B31AD2" w:rsidRDefault="00B31AD2" w:rsidP="001564EF">
      <w:pPr>
        <w:shd w:val="clear" w:color="auto" w:fill="FFFFFF"/>
        <w:spacing w:line="276" w:lineRule="auto"/>
        <w:jc w:val="center"/>
        <w:outlineLvl w:val="0"/>
        <w:rPr>
          <w:sz w:val="26"/>
          <w:szCs w:val="26"/>
        </w:rPr>
      </w:pPr>
    </w:p>
    <w:p w:rsidR="00502AC0" w:rsidRPr="00B31AD2" w:rsidRDefault="00502AC0" w:rsidP="001564EF">
      <w:pPr>
        <w:shd w:val="clear" w:color="auto" w:fill="FFFFFF"/>
        <w:spacing w:line="276" w:lineRule="auto"/>
        <w:jc w:val="center"/>
        <w:outlineLvl w:val="0"/>
        <w:rPr>
          <w:b/>
          <w:spacing w:val="-5"/>
          <w:sz w:val="26"/>
          <w:szCs w:val="26"/>
        </w:rPr>
      </w:pPr>
      <w:hyperlink r:id="rId5" w:history="1">
        <w:r w:rsidRPr="00B31AD2">
          <w:rPr>
            <w:rStyle w:val="a6"/>
            <w:b/>
            <w:color w:val="auto"/>
            <w:spacing w:val="-5"/>
            <w:sz w:val="26"/>
            <w:szCs w:val="26"/>
            <w:u w:val="none"/>
          </w:rPr>
          <w:t>АКТ</w:t>
        </w:r>
      </w:hyperlink>
    </w:p>
    <w:p w:rsidR="00CD6F7C" w:rsidRPr="00B31AD2" w:rsidRDefault="003D2229" w:rsidP="00334DAD">
      <w:pPr>
        <w:shd w:val="clear" w:color="auto" w:fill="FFFFFF"/>
        <w:spacing w:line="276" w:lineRule="auto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о безвозмездной передаче</w:t>
      </w:r>
    </w:p>
    <w:p w:rsidR="00B31AD2" w:rsidRPr="00B31AD2" w:rsidRDefault="00B31AD2" w:rsidP="00B31AD2">
      <w:pPr>
        <w:shd w:val="clear" w:color="auto" w:fill="FFFFFF"/>
        <w:spacing w:line="276" w:lineRule="auto"/>
        <w:rPr>
          <w:b/>
          <w:color w:val="000000"/>
          <w:spacing w:val="-5"/>
          <w:sz w:val="26"/>
          <w:szCs w:val="26"/>
        </w:rPr>
      </w:pPr>
    </w:p>
    <w:p w:rsidR="00B31AD2" w:rsidRPr="00B31AD2" w:rsidRDefault="00B31AD2" w:rsidP="00B31AD2">
      <w:pPr>
        <w:shd w:val="clear" w:color="auto" w:fill="FFFFFF"/>
        <w:spacing w:line="276" w:lineRule="auto"/>
        <w:rPr>
          <w:color w:val="000000"/>
          <w:spacing w:val="-5"/>
          <w:sz w:val="26"/>
          <w:szCs w:val="26"/>
        </w:rPr>
      </w:pPr>
    </w:p>
    <w:p w:rsidR="00B31AD2" w:rsidRPr="00B31AD2" w:rsidRDefault="00B31AD2" w:rsidP="00B31AD2">
      <w:pPr>
        <w:shd w:val="clear" w:color="auto" w:fill="FFFFFF"/>
        <w:spacing w:line="276" w:lineRule="auto"/>
        <w:rPr>
          <w:color w:val="000000"/>
          <w:spacing w:val="-5"/>
          <w:sz w:val="26"/>
          <w:szCs w:val="26"/>
        </w:rPr>
      </w:pPr>
    </w:p>
    <w:p w:rsidR="00883718" w:rsidRPr="00B31AD2" w:rsidRDefault="00B31AD2" w:rsidP="00B31AD2">
      <w:pPr>
        <w:shd w:val="clear" w:color="auto" w:fill="FFFFFF"/>
        <w:spacing w:line="276" w:lineRule="auto"/>
        <w:rPr>
          <w:color w:val="000000"/>
          <w:spacing w:val="-5"/>
          <w:sz w:val="26"/>
          <w:szCs w:val="26"/>
        </w:rPr>
      </w:pPr>
      <w:r w:rsidRPr="00B31AD2">
        <w:rPr>
          <w:color w:val="000000"/>
          <w:spacing w:val="-5"/>
          <w:sz w:val="26"/>
          <w:szCs w:val="26"/>
        </w:rPr>
        <w:t>г.</w:t>
      </w:r>
      <w:r w:rsidR="00883718" w:rsidRPr="00196E5F">
        <w:rPr>
          <w:noProof/>
          <w:color w:val="000000"/>
          <w:spacing w:val="-5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0.75pt;margin-top:10.95pt;width:81.75pt;height:0;z-index:251657728;mso-position-horizontal-relative:text;mso-position-vertical-relative:text" o:connectortype="straight"/>
        </w:pict>
      </w:r>
      <w:r w:rsidRPr="00196E5F">
        <w:rPr>
          <w:color w:val="000000"/>
          <w:spacing w:val="-5"/>
          <w:sz w:val="26"/>
          <w:szCs w:val="26"/>
        </w:rPr>
        <w:t>Казань</w:t>
      </w:r>
      <w:proofErr w:type="gramStart"/>
      <w:r w:rsidR="00883718" w:rsidRPr="00196E5F">
        <w:rPr>
          <w:color w:val="000000"/>
          <w:spacing w:val="-5"/>
          <w:sz w:val="26"/>
          <w:szCs w:val="26"/>
        </w:rPr>
        <w:t xml:space="preserve">                                        </w:t>
      </w:r>
      <w:r w:rsidRPr="00196E5F">
        <w:rPr>
          <w:color w:val="000000"/>
          <w:spacing w:val="-5"/>
          <w:sz w:val="26"/>
          <w:szCs w:val="26"/>
        </w:rPr>
        <w:t xml:space="preserve">                          </w:t>
      </w:r>
      <w:r w:rsidR="00196E5F" w:rsidRPr="00196E5F">
        <w:rPr>
          <w:color w:val="000000"/>
          <w:spacing w:val="-5"/>
          <w:sz w:val="26"/>
          <w:szCs w:val="26"/>
        </w:rPr>
        <w:t xml:space="preserve">                               </w:t>
      </w:r>
      <w:r w:rsidR="00196E5F">
        <w:rPr>
          <w:color w:val="000000"/>
          <w:spacing w:val="-5"/>
          <w:sz w:val="26"/>
          <w:szCs w:val="26"/>
        </w:rPr>
        <w:t xml:space="preserve"> </w:t>
      </w:r>
      <w:r w:rsidRPr="00B31AD2">
        <w:rPr>
          <w:color w:val="000000"/>
          <w:spacing w:val="-5"/>
          <w:sz w:val="26"/>
          <w:szCs w:val="26"/>
        </w:rPr>
        <w:t>.</w:t>
      </w:r>
      <w:proofErr w:type="gramEnd"/>
    </w:p>
    <w:p w:rsidR="00883718" w:rsidRPr="00B31AD2" w:rsidRDefault="00883718" w:rsidP="001564EF">
      <w:pPr>
        <w:shd w:val="clear" w:color="auto" w:fill="FFFFFF"/>
        <w:spacing w:line="276" w:lineRule="auto"/>
        <w:jc w:val="center"/>
        <w:rPr>
          <w:b/>
          <w:color w:val="000000"/>
          <w:spacing w:val="-5"/>
          <w:sz w:val="26"/>
          <w:szCs w:val="26"/>
        </w:rPr>
      </w:pPr>
    </w:p>
    <w:p w:rsidR="00196E5F" w:rsidRDefault="00196E5F" w:rsidP="001564EF">
      <w:pPr>
        <w:shd w:val="clear" w:color="auto" w:fill="FFFFFF"/>
        <w:spacing w:line="276" w:lineRule="auto"/>
        <w:jc w:val="both"/>
        <w:rPr>
          <w:color w:val="000000"/>
          <w:spacing w:val="-5"/>
          <w:sz w:val="26"/>
          <w:szCs w:val="26"/>
        </w:rPr>
      </w:pPr>
    </w:p>
    <w:p w:rsidR="00213C7D" w:rsidRDefault="00364334" w:rsidP="001564EF">
      <w:pPr>
        <w:shd w:val="clear" w:color="auto" w:fill="FFFFFF"/>
        <w:spacing w:line="276" w:lineRule="auto"/>
        <w:jc w:val="both"/>
        <w:rPr>
          <w:color w:val="000000"/>
          <w:spacing w:val="-5"/>
          <w:sz w:val="26"/>
          <w:szCs w:val="26"/>
        </w:rPr>
      </w:pPr>
      <w:r w:rsidRPr="00213C7D">
        <w:rPr>
          <w:color w:val="000000"/>
          <w:spacing w:val="-5"/>
          <w:sz w:val="26"/>
          <w:szCs w:val="26"/>
        </w:rPr>
        <w:t xml:space="preserve">Благотворительный </w:t>
      </w:r>
      <w:r w:rsidR="00213C7D" w:rsidRPr="00213C7D">
        <w:rPr>
          <w:color w:val="000000"/>
          <w:spacing w:val="-5"/>
          <w:sz w:val="26"/>
          <w:szCs w:val="26"/>
        </w:rPr>
        <w:t xml:space="preserve"> </w:t>
      </w:r>
      <w:r w:rsidRPr="00213C7D">
        <w:rPr>
          <w:color w:val="000000"/>
          <w:spacing w:val="-5"/>
          <w:sz w:val="26"/>
          <w:szCs w:val="26"/>
        </w:rPr>
        <w:t>фонд</w:t>
      </w:r>
      <w:r w:rsidR="00BF1288" w:rsidRPr="00213C7D">
        <w:rPr>
          <w:color w:val="000000"/>
          <w:spacing w:val="-5"/>
          <w:sz w:val="26"/>
          <w:szCs w:val="26"/>
        </w:rPr>
        <w:t xml:space="preserve"> </w:t>
      </w:r>
      <w:r w:rsidR="00213C7D" w:rsidRPr="00213C7D">
        <w:rPr>
          <w:color w:val="000000"/>
          <w:spacing w:val="-5"/>
          <w:sz w:val="26"/>
          <w:szCs w:val="26"/>
        </w:rPr>
        <w:t xml:space="preserve"> </w:t>
      </w:r>
      <w:r w:rsidR="00BF1288" w:rsidRPr="00213C7D">
        <w:rPr>
          <w:color w:val="000000"/>
          <w:spacing w:val="-5"/>
          <w:sz w:val="26"/>
          <w:szCs w:val="26"/>
        </w:rPr>
        <w:t>«Радость детства»</w:t>
      </w:r>
      <w:r w:rsidR="00502AC0" w:rsidRPr="00213C7D">
        <w:rPr>
          <w:color w:val="000000"/>
          <w:spacing w:val="-5"/>
          <w:sz w:val="26"/>
          <w:szCs w:val="26"/>
        </w:rPr>
        <w:t>,</w:t>
      </w:r>
      <w:r w:rsidR="00213C7D" w:rsidRPr="00213C7D">
        <w:rPr>
          <w:color w:val="000000"/>
          <w:spacing w:val="-5"/>
          <w:sz w:val="26"/>
          <w:szCs w:val="26"/>
        </w:rPr>
        <w:t xml:space="preserve"> </w:t>
      </w:r>
      <w:r w:rsidR="00C839AE" w:rsidRPr="00213C7D">
        <w:rPr>
          <w:color w:val="000000"/>
          <w:spacing w:val="-5"/>
          <w:sz w:val="26"/>
          <w:szCs w:val="26"/>
        </w:rPr>
        <w:t xml:space="preserve"> име</w:t>
      </w:r>
      <w:r w:rsidR="00502AC0" w:rsidRPr="00213C7D">
        <w:rPr>
          <w:color w:val="000000"/>
          <w:spacing w:val="-5"/>
          <w:sz w:val="26"/>
          <w:szCs w:val="26"/>
        </w:rPr>
        <w:t>нуем</w:t>
      </w:r>
      <w:r w:rsidR="00BF1288" w:rsidRPr="00213C7D">
        <w:rPr>
          <w:color w:val="000000"/>
          <w:spacing w:val="-5"/>
          <w:sz w:val="26"/>
          <w:szCs w:val="26"/>
        </w:rPr>
        <w:t>ый</w:t>
      </w:r>
      <w:r w:rsidR="00213C7D" w:rsidRPr="00213C7D">
        <w:rPr>
          <w:color w:val="000000"/>
          <w:spacing w:val="-5"/>
          <w:sz w:val="26"/>
          <w:szCs w:val="26"/>
        </w:rPr>
        <w:t xml:space="preserve"> </w:t>
      </w:r>
      <w:r w:rsidR="00BF1288" w:rsidRPr="00213C7D">
        <w:rPr>
          <w:color w:val="000000"/>
          <w:spacing w:val="-5"/>
          <w:sz w:val="26"/>
          <w:szCs w:val="26"/>
        </w:rPr>
        <w:t xml:space="preserve"> в </w:t>
      </w:r>
      <w:r w:rsidR="00213C7D" w:rsidRPr="00213C7D">
        <w:rPr>
          <w:color w:val="000000"/>
          <w:spacing w:val="-5"/>
          <w:sz w:val="26"/>
          <w:szCs w:val="26"/>
        </w:rPr>
        <w:t xml:space="preserve"> </w:t>
      </w:r>
      <w:r w:rsidR="00BF1288" w:rsidRPr="00213C7D">
        <w:rPr>
          <w:color w:val="000000"/>
          <w:spacing w:val="-5"/>
          <w:sz w:val="26"/>
          <w:szCs w:val="26"/>
        </w:rPr>
        <w:t>дальнейшем</w:t>
      </w:r>
      <w:r w:rsidR="00213C7D" w:rsidRPr="00213C7D">
        <w:rPr>
          <w:color w:val="000000"/>
          <w:spacing w:val="-5"/>
          <w:sz w:val="26"/>
          <w:szCs w:val="26"/>
        </w:rPr>
        <w:t xml:space="preserve">   </w:t>
      </w:r>
      <w:r w:rsidR="00213C7D">
        <w:rPr>
          <w:color w:val="000000"/>
          <w:spacing w:val="-5"/>
          <w:sz w:val="26"/>
          <w:szCs w:val="26"/>
        </w:rPr>
        <w:t>«</w:t>
      </w:r>
      <w:r w:rsidR="00B31AD2" w:rsidRPr="00213C7D">
        <w:rPr>
          <w:color w:val="000000"/>
          <w:spacing w:val="-5"/>
          <w:sz w:val="26"/>
          <w:szCs w:val="26"/>
        </w:rPr>
        <w:t>Даритель</w:t>
      </w:r>
      <w:r w:rsidR="00D12241">
        <w:rPr>
          <w:color w:val="000000"/>
          <w:spacing w:val="-5"/>
          <w:sz w:val="26"/>
          <w:szCs w:val="26"/>
        </w:rPr>
        <w:t>»</w:t>
      </w:r>
      <w:r w:rsidR="00502AC0" w:rsidRPr="00B31AD2">
        <w:rPr>
          <w:color w:val="000000"/>
          <w:spacing w:val="-5"/>
          <w:sz w:val="26"/>
          <w:szCs w:val="26"/>
        </w:rPr>
        <w:t xml:space="preserve">, </w:t>
      </w:r>
      <w:r w:rsidR="00BF1288" w:rsidRPr="00B31AD2">
        <w:rPr>
          <w:color w:val="000000"/>
          <w:spacing w:val="-5"/>
          <w:sz w:val="26"/>
          <w:szCs w:val="26"/>
        </w:rPr>
        <w:t xml:space="preserve">в лице </w:t>
      </w:r>
      <w:r w:rsidR="005A06D2" w:rsidRPr="00B31AD2">
        <w:rPr>
          <w:color w:val="000000"/>
          <w:spacing w:val="-5"/>
          <w:sz w:val="26"/>
          <w:szCs w:val="26"/>
        </w:rPr>
        <w:t>Директора</w:t>
      </w:r>
      <w:r w:rsidR="00BF1288" w:rsidRPr="00B31AD2">
        <w:rPr>
          <w:color w:val="000000"/>
          <w:spacing w:val="-5"/>
          <w:sz w:val="26"/>
          <w:szCs w:val="26"/>
        </w:rPr>
        <w:t xml:space="preserve"> </w:t>
      </w:r>
      <w:r w:rsidR="005A06D2" w:rsidRPr="00B31AD2">
        <w:rPr>
          <w:color w:val="000000"/>
          <w:spacing w:val="-5"/>
          <w:sz w:val="26"/>
          <w:szCs w:val="26"/>
        </w:rPr>
        <w:t>Садыковой Гузель Рустамовны</w:t>
      </w:r>
      <w:r w:rsidR="00502AC0" w:rsidRPr="00B31AD2">
        <w:rPr>
          <w:color w:val="000000"/>
          <w:spacing w:val="-5"/>
          <w:sz w:val="26"/>
          <w:szCs w:val="26"/>
        </w:rPr>
        <w:t xml:space="preserve">, </w:t>
      </w:r>
      <w:r w:rsidR="00BF1288" w:rsidRPr="00B31AD2">
        <w:rPr>
          <w:color w:val="000000"/>
          <w:spacing w:val="-5"/>
          <w:sz w:val="26"/>
          <w:szCs w:val="26"/>
        </w:rPr>
        <w:t xml:space="preserve">действующего на основании </w:t>
      </w:r>
      <w:r w:rsidR="00213C7D">
        <w:rPr>
          <w:color w:val="000000"/>
          <w:spacing w:val="-5"/>
          <w:sz w:val="26"/>
          <w:szCs w:val="26"/>
        </w:rPr>
        <w:t xml:space="preserve"> </w:t>
      </w:r>
      <w:r w:rsidR="00726B3F">
        <w:rPr>
          <w:color w:val="000000"/>
          <w:spacing w:val="-5"/>
          <w:sz w:val="26"/>
          <w:szCs w:val="26"/>
        </w:rPr>
        <w:t xml:space="preserve">приказа №5 от 15 марта 2012 года </w:t>
      </w:r>
      <w:r w:rsidR="00BF1288" w:rsidRPr="00B31AD2">
        <w:rPr>
          <w:color w:val="000000"/>
          <w:spacing w:val="-5"/>
          <w:sz w:val="26"/>
          <w:szCs w:val="26"/>
        </w:rPr>
        <w:t xml:space="preserve"> </w:t>
      </w:r>
      <w:r w:rsidR="00502AC0" w:rsidRPr="00B31AD2">
        <w:rPr>
          <w:color w:val="000000"/>
          <w:spacing w:val="-5"/>
          <w:sz w:val="26"/>
          <w:szCs w:val="26"/>
        </w:rPr>
        <w:t xml:space="preserve">с одной стороны, </w:t>
      </w:r>
      <w:r w:rsidR="00AA0DB5">
        <w:rPr>
          <w:color w:val="000000"/>
          <w:spacing w:val="-5"/>
          <w:sz w:val="26"/>
          <w:szCs w:val="26"/>
        </w:rPr>
        <w:t>и</w:t>
      </w:r>
    </w:p>
    <w:p w:rsidR="00502AC0" w:rsidRPr="00B31AD2" w:rsidRDefault="00AA0DB5" w:rsidP="001564EF">
      <w:pPr>
        <w:shd w:val="clear" w:color="auto" w:fill="FFFFFF"/>
        <w:spacing w:line="276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</w:t>
      </w:r>
      <w:r w:rsidR="00213C7D">
        <w:rPr>
          <w:color w:val="000000"/>
          <w:spacing w:val="-5"/>
          <w:sz w:val="26"/>
          <w:szCs w:val="26"/>
        </w:rPr>
        <w:t>______________________________________________________________</w:t>
      </w:r>
      <w:r w:rsidR="00502AC0" w:rsidRPr="00B31AD2">
        <w:rPr>
          <w:color w:val="000000"/>
          <w:spacing w:val="-5"/>
          <w:sz w:val="26"/>
          <w:szCs w:val="26"/>
        </w:rPr>
        <w:t>именуем</w:t>
      </w:r>
      <w:r w:rsidR="00C839AE" w:rsidRPr="00B31AD2">
        <w:rPr>
          <w:color w:val="000000"/>
          <w:spacing w:val="-5"/>
          <w:sz w:val="26"/>
          <w:szCs w:val="26"/>
        </w:rPr>
        <w:t>ый</w:t>
      </w:r>
      <w:r w:rsidR="00502AC0" w:rsidRPr="00B31AD2">
        <w:rPr>
          <w:color w:val="000000"/>
          <w:spacing w:val="-5"/>
          <w:sz w:val="26"/>
          <w:szCs w:val="26"/>
        </w:rPr>
        <w:t xml:space="preserve"> в</w:t>
      </w:r>
      <w:r w:rsidR="00213C7D">
        <w:rPr>
          <w:color w:val="000000"/>
          <w:spacing w:val="-5"/>
          <w:sz w:val="26"/>
          <w:szCs w:val="26"/>
        </w:rPr>
        <w:t xml:space="preserve"> дальнейшем «</w:t>
      </w:r>
      <w:proofErr w:type="spellStart"/>
      <w:r w:rsidR="00213C7D">
        <w:rPr>
          <w:color w:val="000000"/>
          <w:spacing w:val="-5"/>
          <w:sz w:val="26"/>
          <w:szCs w:val="26"/>
        </w:rPr>
        <w:t>Благ</w:t>
      </w:r>
      <w:r w:rsidR="00D12241">
        <w:rPr>
          <w:color w:val="000000"/>
          <w:spacing w:val="-5"/>
          <w:sz w:val="26"/>
          <w:szCs w:val="26"/>
        </w:rPr>
        <w:t>ополучатель</w:t>
      </w:r>
      <w:proofErr w:type="spellEnd"/>
      <w:r w:rsidR="00D12241">
        <w:rPr>
          <w:color w:val="000000"/>
          <w:spacing w:val="-5"/>
          <w:sz w:val="26"/>
          <w:szCs w:val="26"/>
        </w:rPr>
        <w:t>»</w:t>
      </w:r>
      <w:r w:rsidR="00213C7D">
        <w:rPr>
          <w:color w:val="000000"/>
          <w:spacing w:val="-5"/>
          <w:sz w:val="26"/>
          <w:szCs w:val="26"/>
        </w:rPr>
        <w:t>, в дальнейшем именуемые «Стороны»</w:t>
      </w:r>
      <w:r w:rsidR="00502AC0" w:rsidRPr="00B31AD2">
        <w:rPr>
          <w:color w:val="000000"/>
          <w:spacing w:val="-5"/>
          <w:sz w:val="26"/>
          <w:szCs w:val="26"/>
        </w:rPr>
        <w:t>, составили настоящий Акт о нижеследующем:</w:t>
      </w:r>
    </w:p>
    <w:p w:rsidR="00B31AD2" w:rsidRPr="00B31AD2" w:rsidRDefault="00B31AD2" w:rsidP="001564EF">
      <w:pPr>
        <w:shd w:val="clear" w:color="auto" w:fill="FFFFFF"/>
        <w:spacing w:line="276" w:lineRule="auto"/>
        <w:jc w:val="both"/>
        <w:rPr>
          <w:b/>
          <w:color w:val="000000"/>
          <w:spacing w:val="-5"/>
          <w:sz w:val="26"/>
          <w:szCs w:val="26"/>
        </w:rPr>
      </w:pPr>
    </w:p>
    <w:p w:rsidR="00664EA8" w:rsidRPr="00B31AD2" w:rsidRDefault="00664EA8" w:rsidP="001564EF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B31AD2" w:rsidRPr="00B31AD2" w:rsidRDefault="00B31AD2" w:rsidP="00B31AD2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color w:val="000000"/>
          <w:spacing w:val="-5"/>
          <w:sz w:val="26"/>
          <w:szCs w:val="26"/>
        </w:rPr>
      </w:pPr>
      <w:r w:rsidRPr="00B31AD2">
        <w:rPr>
          <w:color w:val="000000"/>
          <w:spacing w:val="-5"/>
          <w:sz w:val="26"/>
          <w:szCs w:val="26"/>
        </w:rPr>
        <w:t>Даритель</w:t>
      </w:r>
      <w:r w:rsidR="009A041E" w:rsidRPr="00B31AD2">
        <w:rPr>
          <w:color w:val="000000"/>
          <w:spacing w:val="-5"/>
          <w:sz w:val="26"/>
          <w:szCs w:val="26"/>
        </w:rPr>
        <w:t xml:space="preserve"> передает, а </w:t>
      </w:r>
      <w:r w:rsidR="008577D7" w:rsidRPr="00B31AD2">
        <w:rPr>
          <w:color w:val="000000"/>
          <w:spacing w:val="-5"/>
          <w:sz w:val="26"/>
          <w:szCs w:val="26"/>
        </w:rPr>
        <w:t>Благополучатель</w:t>
      </w:r>
      <w:r w:rsidR="00883718" w:rsidRPr="00B31AD2">
        <w:rPr>
          <w:color w:val="000000"/>
          <w:spacing w:val="-5"/>
          <w:sz w:val="26"/>
          <w:szCs w:val="26"/>
        </w:rPr>
        <w:t xml:space="preserve"> принимает </w:t>
      </w:r>
      <w:r w:rsidRPr="00B31AD2">
        <w:rPr>
          <w:color w:val="000000"/>
          <w:sz w:val="26"/>
          <w:szCs w:val="26"/>
        </w:rPr>
        <w:t>безвозме</w:t>
      </w:r>
      <w:r w:rsidR="00F755EB">
        <w:rPr>
          <w:color w:val="000000"/>
          <w:sz w:val="26"/>
          <w:szCs w:val="26"/>
        </w:rPr>
        <w:t>здно в качестве пожертвования</w:t>
      </w:r>
      <w:r w:rsidR="00AA0DB5">
        <w:rPr>
          <w:color w:val="000000"/>
          <w:sz w:val="26"/>
          <w:szCs w:val="26"/>
        </w:rPr>
        <w:t xml:space="preserve"> вертикализатор</w:t>
      </w:r>
      <w:r w:rsidRPr="00B31AD2">
        <w:rPr>
          <w:color w:val="000000"/>
          <w:sz w:val="26"/>
          <w:szCs w:val="26"/>
          <w:shd w:val="clear" w:color="auto" w:fill="FFFFFF"/>
        </w:rPr>
        <w:t>.</w:t>
      </w:r>
    </w:p>
    <w:p w:rsidR="00502AC0" w:rsidRDefault="00502AC0" w:rsidP="00B31AD2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color w:val="000000"/>
          <w:spacing w:val="-5"/>
          <w:sz w:val="26"/>
          <w:szCs w:val="26"/>
        </w:rPr>
      </w:pPr>
      <w:r w:rsidRPr="00B31AD2">
        <w:rPr>
          <w:color w:val="000000"/>
          <w:spacing w:val="-5"/>
          <w:sz w:val="26"/>
          <w:szCs w:val="26"/>
        </w:rPr>
        <w:t xml:space="preserve">Настоящий Акт составлен на русском языке в двух экземплярах, имеющих равную юридическую силу, по одному </w:t>
      </w:r>
      <w:r w:rsidR="009A041E" w:rsidRPr="00B31AD2">
        <w:rPr>
          <w:color w:val="000000"/>
          <w:spacing w:val="-5"/>
          <w:sz w:val="26"/>
          <w:szCs w:val="26"/>
        </w:rPr>
        <w:t>экземпляру для каждой из Сторон.</w:t>
      </w:r>
    </w:p>
    <w:p w:rsidR="00213C7D" w:rsidRPr="00B31AD2" w:rsidRDefault="00213C7D" w:rsidP="00B31AD2">
      <w:pPr>
        <w:numPr>
          <w:ilvl w:val="0"/>
          <w:numId w:val="2"/>
        </w:numPr>
        <w:shd w:val="clear" w:color="auto" w:fill="FFFFFF"/>
        <w:spacing w:line="276" w:lineRule="auto"/>
        <w:ind w:left="284" w:hanging="284"/>
        <w:jc w:val="both"/>
        <w:rPr>
          <w:color w:val="000000"/>
          <w:spacing w:val="-5"/>
          <w:sz w:val="26"/>
          <w:szCs w:val="26"/>
        </w:rPr>
      </w:pPr>
      <w:proofErr w:type="spellStart"/>
      <w:r>
        <w:rPr>
          <w:color w:val="000000"/>
          <w:spacing w:val="-5"/>
          <w:sz w:val="26"/>
          <w:szCs w:val="26"/>
        </w:rPr>
        <w:t>Благополучатель</w:t>
      </w:r>
      <w:proofErr w:type="spellEnd"/>
      <w:r w:rsidR="0073064B">
        <w:rPr>
          <w:color w:val="000000"/>
          <w:spacing w:val="-5"/>
          <w:sz w:val="26"/>
          <w:szCs w:val="26"/>
        </w:rPr>
        <w:t xml:space="preserve"> обя</w:t>
      </w:r>
      <w:r w:rsidR="00D12241">
        <w:rPr>
          <w:color w:val="000000"/>
          <w:spacing w:val="-5"/>
          <w:sz w:val="26"/>
          <w:szCs w:val="26"/>
        </w:rPr>
        <w:t xml:space="preserve">зуется предоставить </w:t>
      </w:r>
      <w:proofErr w:type="spellStart"/>
      <w:r w:rsidR="00D12241">
        <w:rPr>
          <w:color w:val="000000"/>
          <w:spacing w:val="-5"/>
          <w:sz w:val="26"/>
          <w:szCs w:val="26"/>
        </w:rPr>
        <w:t>фотоотчет</w:t>
      </w:r>
      <w:proofErr w:type="spellEnd"/>
      <w:r w:rsidR="00D12241">
        <w:rPr>
          <w:color w:val="000000"/>
          <w:spacing w:val="-5"/>
          <w:sz w:val="26"/>
          <w:szCs w:val="26"/>
        </w:rPr>
        <w:t xml:space="preserve"> (</w:t>
      </w:r>
      <w:r w:rsidR="0073064B">
        <w:rPr>
          <w:color w:val="000000"/>
          <w:spacing w:val="-5"/>
          <w:sz w:val="26"/>
          <w:szCs w:val="26"/>
        </w:rPr>
        <w:t xml:space="preserve">не </w:t>
      </w:r>
      <w:r w:rsidR="00D12241">
        <w:rPr>
          <w:color w:val="000000"/>
          <w:spacing w:val="-5"/>
          <w:sz w:val="26"/>
          <w:szCs w:val="26"/>
        </w:rPr>
        <w:t xml:space="preserve">менее </w:t>
      </w:r>
      <w:r w:rsidR="0073064B">
        <w:rPr>
          <w:color w:val="000000"/>
          <w:spacing w:val="-5"/>
          <w:sz w:val="26"/>
          <w:szCs w:val="26"/>
        </w:rPr>
        <w:t>трех фото</w:t>
      </w:r>
      <w:r w:rsidR="00D12241">
        <w:rPr>
          <w:color w:val="000000"/>
          <w:spacing w:val="-5"/>
          <w:sz w:val="26"/>
          <w:szCs w:val="26"/>
        </w:rPr>
        <w:t xml:space="preserve"> </w:t>
      </w:r>
      <w:proofErr w:type="gramStart"/>
      <w:r w:rsidR="00D12241">
        <w:rPr>
          <w:color w:val="000000"/>
          <w:spacing w:val="-5"/>
          <w:sz w:val="26"/>
          <w:szCs w:val="26"/>
        </w:rPr>
        <w:t>в</w:t>
      </w:r>
      <w:proofErr w:type="gramEnd"/>
      <w:r w:rsidR="0073064B">
        <w:rPr>
          <w:color w:val="000000"/>
          <w:spacing w:val="-5"/>
          <w:sz w:val="26"/>
          <w:szCs w:val="26"/>
        </w:rPr>
        <w:t xml:space="preserve"> анфас) </w:t>
      </w:r>
      <w:proofErr w:type="gramStart"/>
      <w:r w:rsidR="0073064B">
        <w:rPr>
          <w:color w:val="000000"/>
          <w:spacing w:val="-5"/>
          <w:sz w:val="26"/>
          <w:szCs w:val="26"/>
        </w:rPr>
        <w:t>об</w:t>
      </w:r>
      <w:proofErr w:type="gramEnd"/>
      <w:r w:rsidR="0073064B">
        <w:rPr>
          <w:color w:val="000000"/>
          <w:spacing w:val="-5"/>
          <w:sz w:val="26"/>
          <w:szCs w:val="26"/>
        </w:rPr>
        <w:t xml:space="preserve"> использовании вертикализатора</w:t>
      </w:r>
      <w:r w:rsidR="002702E7">
        <w:rPr>
          <w:color w:val="000000"/>
          <w:spacing w:val="-5"/>
          <w:sz w:val="26"/>
          <w:szCs w:val="26"/>
        </w:rPr>
        <w:t>, для размещения на сайте фонда, в срок не позднее пяти дней с момента получения верти</w:t>
      </w:r>
      <w:r w:rsidR="00D12241">
        <w:rPr>
          <w:color w:val="000000"/>
          <w:spacing w:val="-5"/>
          <w:sz w:val="26"/>
          <w:szCs w:val="26"/>
        </w:rPr>
        <w:t>к</w:t>
      </w:r>
      <w:r w:rsidR="002702E7">
        <w:rPr>
          <w:color w:val="000000"/>
          <w:spacing w:val="-5"/>
          <w:sz w:val="26"/>
          <w:szCs w:val="26"/>
        </w:rPr>
        <w:t>ализатора.</w:t>
      </w:r>
    </w:p>
    <w:p w:rsidR="002904C2" w:rsidRPr="00B31AD2" w:rsidRDefault="002904C2" w:rsidP="00515E4F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515E4F" w:rsidRDefault="00515E4F" w:rsidP="00515E4F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p w:rsidR="00196E5F" w:rsidRPr="00B31AD2" w:rsidRDefault="00196E5F" w:rsidP="00515E4F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  <w:lang w:eastAsia="ar-SA"/>
        </w:rPr>
      </w:pPr>
    </w:p>
    <w:tbl>
      <w:tblPr>
        <w:tblpPr w:leftFromText="180" w:rightFromText="180" w:horzAnchor="margin" w:tblpY="-14756"/>
        <w:tblW w:w="9551" w:type="dxa"/>
        <w:tblLayout w:type="fixed"/>
        <w:tblLook w:val="0000"/>
      </w:tblPr>
      <w:tblGrid>
        <w:gridCol w:w="4910"/>
        <w:gridCol w:w="4641"/>
      </w:tblGrid>
      <w:tr w:rsidR="005A06D2" w:rsidRPr="00B31AD2" w:rsidTr="00515E4F">
        <w:trPr>
          <w:trHeight w:val="195"/>
        </w:trPr>
        <w:tc>
          <w:tcPr>
            <w:tcW w:w="4910" w:type="dxa"/>
          </w:tcPr>
          <w:p w:rsidR="005A06D2" w:rsidRPr="00B31AD2" w:rsidRDefault="005A06D2" w:rsidP="0089237E">
            <w:pPr>
              <w:spacing w:line="276" w:lineRule="auto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4641" w:type="dxa"/>
          </w:tcPr>
          <w:p w:rsidR="005A06D2" w:rsidRPr="00B31AD2" w:rsidRDefault="005A06D2" w:rsidP="0089237E">
            <w:pPr>
              <w:spacing w:line="276" w:lineRule="auto"/>
              <w:rPr>
                <w:color w:val="000000"/>
                <w:spacing w:val="-3"/>
                <w:sz w:val="26"/>
                <w:szCs w:val="26"/>
              </w:rPr>
            </w:pPr>
          </w:p>
        </w:tc>
      </w:tr>
    </w:tbl>
    <w:tbl>
      <w:tblPr>
        <w:tblW w:w="9606" w:type="dxa"/>
        <w:tblLayout w:type="fixed"/>
        <w:tblLook w:val="0000"/>
      </w:tblPr>
      <w:tblGrid>
        <w:gridCol w:w="4765"/>
        <w:gridCol w:w="4841"/>
      </w:tblGrid>
      <w:tr w:rsidR="0089237E" w:rsidRPr="00B31AD2" w:rsidTr="009B6145">
        <w:trPr>
          <w:trHeight w:val="299"/>
        </w:trPr>
        <w:tc>
          <w:tcPr>
            <w:tcW w:w="4765" w:type="dxa"/>
            <w:vAlign w:val="center"/>
          </w:tcPr>
          <w:p w:rsidR="0089237E" w:rsidRPr="00B31AD2" w:rsidRDefault="0089237E" w:rsidP="00B31AD2">
            <w:pPr>
              <w:snapToGrid w:val="0"/>
              <w:ind w:right="154"/>
              <w:rPr>
                <w:b/>
                <w:bCs/>
                <w:color w:val="000000"/>
                <w:spacing w:val="-3"/>
                <w:sz w:val="26"/>
                <w:szCs w:val="26"/>
                <w:u w:val="single"/>
              </w:rPr>
            </w:pPr>
          </w:p>
          <w:p w:rsidR="0089237E" w:rsidRPr="00B31AD2" w:rsidRDefault="00B31AD2" w:rsidP="00B31AD2">
            <w:pPr>
              <w:snapToGrid w:val="0"/>
              <w:ind w:right="154"/>
              <w:rPr>
                <w:b/>
                <w:color w:val="000000"/>
                <w:spacing w:val="-3"/>
                <w:sz w:val="26"/>
                <w:szCs w:val="26"/>
                <w:u w:val="single"/>
              </w:rPr>
            </w:pPr>
            <w:r w:rsidRPr="00B31AD2">
              <w:rPr>
                <w:b/>
                <w:bCs/>
                <w:color w:val="000000"/>
                <w:spacing w:val="-3"/>
                <w:sz w:val="26"/>
                <w:szCs w:val="26"/>
                <w:u w:val="single"/>
              </w:rPr>
              <w:t>Даритель</w:t>
            </w:r>
            <w:r w:rsidR="0089237E" w:rsidRPr="00B31AD2">
              <w:rPr>
                <w:b/>
                <w:color w:val="000000"/>
                <w:spacing w:val="-3"/>
                <w:sz w:val="26"/>
                <w:szCs w:val="26"/>
                <w:u w:val="single"/>
              </w:rPr>
              <w:t>:</w:t>
            </w:r>
          </w:p>
        </w:tc>
        <w:tc>
          <w:tcPr>
            <w:tcW w:w="4841" w:type="dxa"/>
            <w:vAlign w:val="center"/>
          </w:tcPr>
          <w:p w:rsidR="0089237E" w:rsidRPr="00B31AD2" w:rsidRDefault="0089237E" w:rsidP="009B6145">
            <w:pPr>
              <w:snapToGrid w:val="0"/>
              <w:ind w:right="-432"/>
              <w:rPr>
                <w:b/>
                <w:color w:val="000000"/>
                <w:spacing w:val="-3"/>
                <w:sz w:val="26"/>
                <w:szCs w:val="26"/>
                <w:u w:val="single"/>
              </w:rPr>
            </w:pPr>
          </w:p>
          <w:p w:rsidR="0089237E" w:rsidRPr="00B31AD2" w:rsidRDefault="008A0C2C" w:rsidP="00B31AD2">
            <w:pPr>
              <w:snapToGrid w:val="0"/>
              <w:ind w:right="-432"/>
              <w:rPr>
                <w:b/>
                <w:color w:val="000000"/>
                <w:spacing w:val="-3"/>
                <w:sz w:val="26"/>
                <w:szCs w:val="26"/>
                <w:u w:val="single"/>
              </w:rPr>
            </w:pPr>
            <w:r w:rsidRPr="00B31AD2">
              <w:rPr>
                <w:b/>
                <w:color w:val="000000"/>
                <w:spacing w:val="-3"/>
                <w:sz w:val="26"/>
                <w:szCs w:val="26"/>
                <w:u w:val="single"/>
              </w:rPr>
              <w:t>Благо</w:t>
            </w:r>
            <w:r w:rsidR="00B31AD2" w:rsidRPr="00B31AD2">
              <w:rPr>
                <w:b/>
                <w:color w:val="000000"/>
                <w:spacing w:val="-3"/>
                <w:sz w:val="26"/>
                <w:szCs w:val="26"/>
                <w:u w:val="single"/>
              </w:rPr>
              <w:t>получатель</w:t>
            </w:r>
            <w:r w:rsidR="0089237E" w:rsidRPr="00B31AD2">
              <w:rPr>
                <w:b/>
                <w:color w:val="000000"/>
                <w:spacing w:val="-3"/>
                <w:sz w:val="26"/>
                <w:szCs w:val="26"/>
                <w:u w:val="single"/>
              </w:rPr>
              <w:t>:</w:t>
            </w:r>
          </w:p>
        </w:tc>
      </w:tr>
      <w:tr w:rsidR="0089237E" w:rsidRPr="00B31AD2" w:rsidTr="009B6145">
        <w:trPr>
          <w:trHeight w:val="299"/>
        </w:trPr>
        <w:tc>
          <w:tcPr>
            <w:tcW w:w="4765" w:type="dxa"/>
            <w:vAlign w:val="center"/>
          </w:tcPr>
          <w:p w:rsidR="0089237E" w:rsidRPr="00B31AD2" w:rsidRDefault="0089237E" w:rsidP="00B31AD2">
            <w:pPr>
              <w:snapToGrid w:val="0"/>
              <w:ind w:right="154"/>
              <w:rPr>
                <w:b/>
                <w:bCs/>
                <w:color w:val="000000"/>
                <w:spacing w:val="-3"/>
                <w:sz w:val="26"/>
                <w:szCs w:val="26"/>
                <w:u w:val="single"/>
              </w:rPr>
            </w:pPr>
          </w:p>
        </w:tc>
        <w:tc>
          <w:tcPr>
            <w:tcW w:w="4841" w:type="dxa"/>
            <w:vAlign w:val="center"/>
          </w:tcPr>
          <w:p w:rsidR="0089237E" w:rsidRPr="00B31AD2" w:rsidRDefault="0089237E" w:rsidP="009B6145">
            <w:pPr>
              <w:snapToGrid w:val="0"/>
              <w:ind w:right="-432"/>
              <w:rPr>
                <w:b/>
                <w:color w:val="000000"/>
                <w:spacing w:val="-3"/>
                <w:sz w:val="26"/>
                <w:szCs w:val="26"/>
                <w:u w:val="single"/>
              </w:rPr>
            </w:pPr>
          </w:p>
        </w:tc>
      </w:tr>
      <w:tr w:rsidR="0089237E" w:rsidRPr="00B31AD2" w:rsidTr="009B6145">
        <w:trPr>
          <w:trHeight w:val="299"/>
        </w:trPr>
        <w:tc>
          <w:tcPr>
            <w:tcW w:w="4765" w:type="dxa"/>
          </w:tcPr>
          <w:p w:rsidR="0089237E" w:rsidRPr="00B31AD2" w:rsidRDefault="0089237E" w:rsidP="00B31AD2">
            <w:pPr>
              <w:spacing w:line="276" w:lineRule="auto"/>
              <w:ind w:right="154"/>
              <w:rPr>
                <w:sz w:val="26"/>
                <w:szCs w:val="26"/>
              </w:rPr>
            </w:pPr>
            <w:r w:rsidRPr="00B31AD2">
              <w:rPr>
                <w:sz w:val="26"/>
                <w:szCs w:val="26"/>
              </w:rPr>
              <w:t xml:space="preserve">Благотворительный фонд </w:t>
            </w:r>
          </w:p>
          <w:p w:rsidR="0089237E" w:rsidRPr="00B31AD2" w:rsidRDefault="0089237E" w:rsidP="00B31AD2">
            <w:pPr>
              <w:spacing w:line="276" w:lineRule="auto"/>
              <w:ind w:right="154"/>
              <w:rPr>
                <w:sz w:val="26"/>
                <w:szCs w:val="26"/>
              </w:rPr>
            </w:pPr>
            <w:r w:rsidRPr="00B31AD2">
              <w:rPr>
                <w:sz w:val="26"/>
                <w:szCs w:val="26"/>
              </w:rPr>
              <w:t>«Радость детства»</w:t>
            </w:r>
          </w:p>
          <w:p w:rsidR="0089237E" w:rsidRPr="00B31AD2" w:rsidRDefault="0089237E" w:rsidP="00B31AD2">
            <w:pPr>
              <w:spacing w:line="276" w:lineRule="auto"/>
              <w:ind w:right="154"/>
              <w:rPr>
                <w:sz w:val="26"/>
                <w:szCs w:val="26"/>
              </w:rPr>
            </w:pPr>
            <w:r w:rsidRPr="00B31AD2">
              <w:rPr>
                <w:sz w:val="26"/>
                <w:szCs w:val="26"/>
              </w:rPr>
              <w:t>420139,г. Казань, ул. Ю.Фучика,91, оф.19</w:t>
            </w:r>
          </w:p>
          <w:p w:rsidR="0089237E" w:rsidRPr="00B31AD2" w:rsidRDefault="0089237E" w:rsidP="00B31AD2">
            <w:pPr>
              <w:spacing w:line="276" w:lineRule="auto"/>
              <w:ind w:right="154"/>
              <w:rPr>
                <w:snapToGrid w:val="0"/>
                <w:sz w:val="26"/>
                <w:szCs w:val="26"/>
              </w:rPr>
            </w:pPr>
            <w:r w:rsidRPr="00B31AD2">
              <w:rPr>
                <w:snapToGrid w:val="0"/>
                <w:sz w:val="26"/>
                <w:szCs w:val="26"/>
              </w:rPr>
              <w:t>ИНН 1659124296/ КПП 165901001</w:t>
            </w:r>
          </w:p>
          <w:p w:rsidR="0089237E" w:rsidRPr="00B31AD2" w:rsidRDefault="0089237E" w:rsidP="00B31AD2">
            <w:pPr>
              <w:spacing w:line="276" w:lineRule="auto"/>
              <w:ind w:right="154"/>
              <w:rPr>
                <w:sz w:val="26"/>
                <w:szCs w:val="26"/>
              </w:rPr>
            </w:pPr>
            <w:proofErr w:type="gramStart"/>
            <w:r w:rsidRPr="00B31AD2">
              <w:rPr>
                <w:sz w:val="26"/>
                <w:szCs w:val="26"/>
              </w:rPr>
              <w:t>Р</w:t>
            </w:r>
            <w:proofErr w:type="gramEnd"/>
            <w:r w:rsidRPr="00B31AD2">
              <w:rPr>
                <w:sz w:val="26"/>
                <w:szCs w:val="26"/>
              </w:rPr>
              <w:t>/с 40703810424640004020</w:t>
            </w:r>
          </w:p>
          <w:p w:rsidR="0089237E" w:rsidRPr="00B31AD2" w:rsidRDefault="0089237E" w:rsidP="00B31AD2">
            <w:pPr>
              <w:spacing w:line="276" w:lineRule="auto"/>
              <w:ind w:right="154"/>
              <w:rPr>
                <w:sz w:val="26"/>
                <w:szCs w:val="26"/>
              </w:rPr>
            </w:pPr>
            <w:r w:rsidRPr="00B31AD2">
              <w:rPr>
                <w:sz w:val="26"/>
                <w:szCs w:val="26"/>
              </w:rPr>
              <w:t xml:space="preserve">в филиале №6318 Банка ВТБ 24 (ЗАО) </w:t>
            </w:r>
          </w:p>
          <w:p w:rsidR="0089237E" w:rsidRPr="00B31AD2" w:rsidRDefault="0089237E" w:rsidP="00B31AD2">
            <w:pPr>
              <w:spacing w:line="276" w:lineRule="auto"/>
              <w:ind w:right="154"/>
              <w:rPr>
                <w:sz w:val="26"/>
                <w:szCs w:val="26"/>
              </w:rPr>
            </w:pPr>
            <w:r w:rsidRPr="00B31AD2">
              <w:rPr>
                <w:sz w:val="26"/>
                <w:szCs w:val="26"/>
              </w:rPr>
              <w:t>г. Самара</w:t>
            </w:r>
          </w:p>
          <w:p w:rsidR="0089237E" w:rsidRPr="00B31AD2" w:rsidRDefault="0089237E" w:rsidP="00B31AD2">
            <w:pPr>
              <w:snapToGrid w:val="0"/>
              <w:ind w:right="154"/>
              <w:rPr>
                <w:sz w:val="26"/>
                <w:szCs w:val="26"/>
              </w:rPr>
            </w:pPr>
            <w:r w:rsidRPr="00B31AD2">
              <w:rPr>
                <w:sz w:val="26"/>
                <w:szCs w:val="26"/>
              </w:rPr>
              <w:t>БИК 043602955 к/с 30101810700000000955</w:t>
            </w:r>
          </w:p>
          <w:p w:rsidR="0089237E" w:rsidRPr="00B31AD2" w:rsidRDefault="0089237E" w:rsidP="00B31AD2">
            <w:pPr>
              <w:snapToGrid w:val="0"/>
              <w:ind w:right="154"/>
              <w:rPr>
                <w:sz w:val="26"/>
                <w:szCs w:val="26"/>
              </w:rPr>
            </w:pPr>
          </w:p>
          <w:p w:rsidR="0089237E" w:rsidRPr="00B31AD2" w:rsidRDefault="0089237E" w:rsidP="00B31AD2">
            <w:pPr>
              <w:snapToGrid w:val="0"/>
              <w:ind w:right="154"/>
              <w:rPr>
                <w:sz w:val="26"/>
                <w:szCs w:val="26"/>
              </w:rPr>
            </w:pPr>
          </w:p>
          <w:p w:rsidR="0089237E" w:rsidRPr="00B31AD2" w:rsidRDefault="0089237E" w:rsidP="00B31AD2">
            <w:pPr>
              <w:snapToGrid w:val="0"/>
              <w:ind w:right="154"/>
              <w:rPr>
                <w:color w:val="000000"/>
                <w:spacing w:val="-3"/>
                <w:sz w:val="26"/>
                <w:szCs w:val="26"/>
              </w:rPr>
            </w:pPr>
            <w:r w:rsidRPr="00B31AD2">
              <w:rPr>
                <w:color w:val="000000"/>
                <w:sz w:val="26"/>
                <w:szCs w:val="26"/>
              </w:rPr>
              <w:t>____________/</w:t>
            </w:r>
            <w:r w:rsidRPr="00B31AD2">
              <w:rPr>
                <w:bCs/>
                <w:sz w:val="26"/>
                <w:szCs w:val="26"/>
              </w:rPr>
              <w:t xml:space="preserve"> </w:t>
            </w:r>
            <w:r w:rsidR="00D9382E">
              <w:rPr>
                <w:color w:val="000000"/>
                <w:spacing w:val="-3"/>
                <w:sz w:val="26"/>
                <w:szCs w:val="26"/>
              </w:rPr>
              <w:t>Садыкова</w:t>
            </w:r>
            <w:r w:rsidRPr="00B31AD2">
              <w:rPr>
                <w:color w:val="000000"/>
                <w:spacing w:val="-3"/>
                <w:sz w:val="26"/>
                <w:szCs w:val="26"/>
              </w:rPr>
              <w:t xml:space="preserve"> Г.Р.</w:t>
            </w:r>
          </w:p>
          <w:p w:rsidR="0089237E" w:rsidRPr="00B31AD2" w:rsidRDefault="0089237E" w:rsidP="00B31AD2">
            <w:pPr>
              <w:snapToGrid w:val="0"/>
              <w:ind w:right="154"/>
              <w:rPr>
                <w:sz w:val="26"/>
                <w:szCs w:val="26"/>
              </w:rPr>
            </w:pPr>
            <w:r w:rsidRPr="00B31AD2">
              <w:rPr>
                <w:b/>
                <w:color w:val="000000"/>
                <w:spacing w:val="-3"/>
                <w:sz w:val="26"/>
                <w:szCs w:val="26"/>
              </w:rPr>
              <w:t>М.</w:t>
            </w:r>
            <w:proofErr w:type="gramStart"/>
            <w:r w:rsidRPr="00B31AD2">
              <w:rPr>
                <w:b/>
                <w:color w:val="000000"/>
                <w:spacing w:val="-3"/>
                <w:sz w:val="26"/>
                <w:szCs w:val="26"/>
              </w:rPr>
              <w:t>П</w:t>
            </w:r>
            <w:proofErr w:type="gramEnd"/>
          </w:p>
          <w:p w:rsidR="0089237E" w:rsidRPr="00B31AD2" w:rsidRDefault="0089237E" w:rsidP="00B31AD2">
            <w:pPr>
              <w:snapToGrid w:val="0"/>
              <w:ind w:right="154"/>
              <w:rPr>
                <w:sz w:val="26"/>
                <w:szCs w:val="26"/>
              </w:rPr>
            </w:pPr>
          </w:p>
        </w:tc>
        <w:tc>
          <w:tcPr>
            <w:tcW w:w="4841" w:type="dxa"/>
          </w:tcPr>
          <w:p w:rsidR="008A0C2C" w:rsidRPr="00B31AD2" w:rsidRDefault="008A0C2C" w:rsidP="00B31AD2">
            <w:pPr>
              <w:ind w:right="34"/>
              <w:rPr>
                <w:sz w:val="26"/>
                <w:szCs w:val="26"/>
              </w:rPr>
            </w:pPr>
          </w:p>
          <w:p w:rsidR="00B31AD2" w:rsidRDefault="00B31AD2" w:rsidP="00B31AD2">
            <w:pPr>
              <w:ind w:right="34"/>
              <w:rPr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213C7D" w:rsidRDefault="00213C7D" w:rsidP="00B31AD2">
            <w:pPr>
              <w:spacing w:line="276" w:lineRule="auto"/>
              <w:ind w:right="34"/>
              <w:rPr>
                <w:color w:val="000000"/>
                <w:sz w:val="26"/>
                <w:szCs w:val="26"/>
              </w:rPr>
            </w:pPr>
          </w:p>
          <w:p w:rsidR="0089237E" w:rsidRPr="00B31AD2" w:rsidRDefault="0089237E" w:rsidP="00B31AD2">
            <w:pPr>
              <w:spacing w:line="276" w:lineRule="auto"/>
              <w:ind w:right="34"/>
              <w:rPr>
                <w:color w:val="000000"/>
                <w:spacing w:val="-3"/>
                <w:sz w:val="26"/>
                <w:szCs w:val="26"/>
              </w:rPr>
            </w:pPr>
            <w:r w:rsidRPr="00B31AD2">
              <w:rPr>
                <w:color w:val="000000"/>
                <w:sz w:val="26"/>
                <w:szCs w:val="26"/>
              </w:rPr>
              <w:t>____________/</w:t>
            </w:r>
            <w:r w:rsidRPr="00B31AD2">
              <w:rPr>
                <w:bCs/>
                <w:sz w:val="26"/>
                <w:szCs w:val="26"/>
              </w:rPr>
              <w:t xml:space="preserve"> </w:t>
            </w:r>
            <w:r w:rsidRPr="00B31AD2">
              <w:rPr>
                <w:color w:val="000000"/>
                <w:spacing w:val="-3"/>
                <w:sz w:val="26"/>
                <w:szCs w:val="26"/>
              </w:rPr>
              <w:t xml:space="preserve"> </w:t>
            </w:r>
          </w:p>
          <w:p w:rsidR="0089237E" w:rsidRPr="00B31AD2" w:rsidRDefault="0089237E" w:rsidP="00B31AD2">
            <w:pPr>
              <w:ind w:right="34"/>
              <w:rPr>
                <w:sz w:val="26"/>
                <w:szCs w:val="26"/>
              </w:rPr>
            </w:pPr>
          </w:p>
          <w:p w:rsidR="0089237E" w:rsidRPr="00B31AD2" w:rsidRDefault="0089237E" w:rsidP="00B31AD2">
            <w:pPr>
              <w:ind w:right="34"/>
              <w:rPr>
                <w:sz w:val="26"/>
                <w:szCs w:val="26"/>
              </w:rPr>
            </w:pPr>
          </w:p>
        </w:tc>
      </w:tr>
    </w:tbl>
    <w:p w:rsidR="0089237E" w:rsidRPr="0027624D" w:rsidRDefault="0089237E" w:rsidP="0089237E"/>
    <w:sectPr w:rsidR="0089237E" w:rsidRPr="0027624D" w:rsidSect="009A041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660"/>
    <w:multiLevelType w:val="hybridMultilevel"/>
    <w:tmpl w:val="24BE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10712"/>
    <w:multiLevelType w:val="hybridMultilevel"/>
    <w:tmpl w:val="9352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27624D"/>
    <w:rsid w:val="0006551D"/>
    <w:rsid w:val="001305A4"/>
    <w:rsid w:val="001564EF"/>
    <w:rsid w:val="00196E5F"/>
    <w:rsid w:val="00213C7D"/>
    <w:rsid w:val="00261AFD"/>
    <w:rsid w:val="002702E7"/>
    <w:rsid w:val="0027624D"/>
    <w:rsid w:val="002904C2"/>
    <w:rsid w:val="002E3C1B"/>
    <w:rsid w:val="00317715"/>
    <w:rsid w:val="00334DAD"/>
    <w:rsid w:val="00364334"/>
    <w:rsid w:val="003A2B03"/>
    <w:rsid w:val="003A4822"/>
    <w:rsid w:val="003D2229"/>
    <w:rsid w:val="004469CF"/>
    <w:rsid w:val="004C1652"/>
    <w:rsid w:val="00502AC0"/>
    <w:rsid w:val="00515E4F"/>
    <w:rsid w:val="005934D6"/>
    <w:rsid w:val="005A06D2"/>
    <w:rsid w:val="00604690"/>
    <w:rsid w:val="00664EA8"/>
    <w:rsid w:val="006C0574"/>
    <w:rsid w:val="006C3374"/>
    <w:rsid w:val="00726B3F"/>
    <w:rsid w:val="0073064B"/>
    <w:rsid w:val="0074328D"/>
    <w:rsid w:val="008569DE"/>
    <w:rsid w:val="008577D7"/>
    <w:rsid w:val="00883718"/>
    <w:rsid w:val="0089237E"/>
    <w:rsid w:val="008A0C2C"/>
    <w:rsid w:val="009A041E"/>
    <w:rsid w:val="009B6145"/>
    <w:rsid w:val="00A63C7E"/>
    <w:rsid w:val="00AA0DB5"/>
    <w:rsid w:val="00B31AD2"/>
    <w:rsid w:val="00B368B8"/>
    <w:rsid w:val="00B63681"/>
    <w:rsid w:val="00BA01C2"/>
    <w:rsid w:val="00BC5489"/>
    <w:rsid w:val="00BF1288"/>
    <w:rsid w:val="00C22F50"/>
    <w:rsid w:val="00C32FD6"/>
    <w:rsid w:val="00C839AE"/>
    <w:rsid w:val="00CD6F7C"/>
    <w:rsid w:val="00D12241"/>
    <w:rsid w:val="00D15A55"/>
    <w:rsid w:val="00D6220A"/>
    <w:rsid w:val="00D919E2"/>
    <w:rsid w:val="00D9382E"/>
    <w:rsid w:val="00DF135B"/>
    <w:rsid w:val="00E05EE7"/>
    <w:rsid w:val="00EC3AEF"/>
    <w:rsid w:val="00F755EB"/>
    <w:rsid w:val="00F8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24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2762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eastAsia="ar-SA" w:bidi="ar-SA"/>
    </w:rPr>
  </w:style>
  <w:style w:type="table" w:styleId="a3">
    <w:name w:val="Table Grid"/>
    <w:basedOn w:val="a1"/>
    <w:rsid w:val="0027624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B6368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semiHidden/>
    <w:locked/>
    <w:rPr>
      <w:rFonts w:cs="Times New Roman"/>
      <w:sz w:val="2"/>
      <w:lang w:eastAsia="ar-SA" w:bidi="ar-SA"/>
    </w:rPr>
  </w:style>
  <w:style w:type="character" w:styleId="a6">
    <w:name w:val="Hyperlink"/>
    <w:basedOn w:val="a0"/>
    <w:rsid w:val="00B6368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priema-peredachi-tov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товара</vt:lpstr>
    </vt:vector>
  </TitlesOfParts>
  <Company>Reanimator Extreme Edition</Company>
  <LinksUpToDate>false</LinksUpToDate>
  <CharactersWithSpaces>1374</CharactersWithSpaces>
  <SharedDoc>false</SharedDoc>
  <HLinks>
    <vt:vector size="6" baseType="variant">
      <vt:variant>
        <vt:i4>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http://blanker.ru/doc/akt-priema-peredachi-tovara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товара</dc:title>
  <dc:creator>=</dc:creator>
  <cp:lastModifiedBy>User</cp:lastModifiedBy>
  <cp:revision>2</cp:revision>
  <cp:lastPrinted>2014-01-15T09:30:00Z</cp:lastPrinted>
  <dcterms:created xsi:type="dcterms:W3CDTF">2014-07-07T07:40:00Z</dcterms:created>
  <dcterms:modified xsi:type="dcterms:W3CDTF">2014-07-07T07:40:00Z</dcterms:modified>
</cp:coreProperties>
</file>